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EE" w:rsidRPr="00113E53" w:rsidRDefault="00CC5DB1" w:rsidP="00113E53">
      <w:pPr>
        <w:pStyle w:val="Body"/>
        <w:rPr>
          <w:rFonts w:ascii="Calibri" w:eastAsia="Didot" w:hAnsi="Calibri" w:cs="Calibri"/>
        </w:rPr>
      </w:pPr>
      <w:r w:rsidRPr="00202CFF">
        <w:rPr>
          <w:rFonts w:ascii="Calibri" w:hAnsi="Calibri" w:cs="Calibri"/>
        </w:rPr>
        <w:t>INFORMACJA PRASOWA</w:t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</w:r>
      <w:r w:rsidR="00113E53">
        <w:rPr>
          <w:rFonts w:ascii="Calibri" w:eastAsia="Didot" w:hAnsi="Calibri" w:cs="Calibri"/>
        </w:rPr>
        <w:tab/>
        <w:t xml:space="preserve">    </w:t>
      </w:r>
      <w:r w:rsidR="007818F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Warszawa, 9</w:t>
      </w:r>
      <w:r w:rsidR="00E14775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.03</w:t>
      </w:r>
      <w:r w:rsidRPr="00202CFF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.20</w:t>
      </w:r>
      <w:r w:rsidR="008212C6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20</w:t>
      </w:r>
    </w:p>
    <w:p w:rsidR="007F5FEE" w:rsidRPr="00202CFF" w:rsidRDefault="007F5FEE">
      <w:pPr>
        <w:pStyle w:val="Body"/>
        <w:jc w:val="right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7F5FEE" w:rsidRPr="00202CFF" w:rsidRDefault="007F5FEE">
      <w:pPr>
        <w:pStyle w:val="Body"/>
        <w:jc w:val="center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7F5FEE" w:rsidRPr="0016021C" w:rsidRDefault="00E14775">
      <w:pPr>
        <w:pStyle w:val="Body"/>
        <w:jc w:val="center"/>
        <w:rPr>
          <w:rFonts w:ascii="Calibri" w:eastAsiaTheme="minorHAnsi" w:hAnsi="Calibri" w:cs="Calibri"/>
          <w:b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Calibri" w:eastAsiaTheme="minorHAnsi" w:hAnsi="Calibri" w:cs="Calibri"/>
          <w:b/>
          <w:color w:val="auto"/>
          <w:sz w:val="28"/>
          <w:szCs w:val="28"/>
          <w:bdr w:val="none" w:sz="0" w:space="0" w:color="auto"/>
          <w:lang w:eastAsia="en-US"/>
        </w:rPr>
        <w:t>Pracownik z przeszłością – jak uniknąć błędów podczas rekrutacji</w:t>
      </w:r>
    </w:p>
    <w:p w:rsidR="007F5FEE" w:rsidRPr="006F0C0E" w:rsidRDefault="007F5FEE">
      <w:pPr>
        <w:pStyle w:val="Body"/>
        <w:jc w:val="right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</w:p>
    <w:p w:rsidR="007F5FEE" w:rsidRDefault="00A51DCF" w:rsidP="00900D2C">
      <w:pPr>
        <w:pStyle w:val="Body"/>
        <w:jc w:val="both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Każdy z nas ma pewną historię, również t</w:t>
      </w:r>
      <w:r w:rsidR="008212C6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ę</w:t>
      </w:r>
      <w:r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 zawodową, z którą musi się zmierzyć. </w:t>
      </w:r>
      <w:r w:rsidR="0091191D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Przed </w:t>
      </w:r>
      <w:proofErr w:type="spellStart"/>
      <w:r w:rsidR="0091191D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rekruterem</w:t>
      </w:r>
      <w:proofErr w:type="spellEnd"/>
      <w:r w:rsidR="0091191D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 trudne zadani</w:t>
      </w:r>
      <w:r w:rsidR="000E47F4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e przyjrzenia się kandydatom</w:t>
      </w:r>
      <w:r w:rsidR="0091191D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 xml:space="preserve"> i wybrania tego idealnego. </w:t>
      </w:r>
      <w:r w:rsidR="00900D2C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Jak rozpoznać, czy przeszłość pracownika nie wpłynie negatywnie na jego pracę?</w:t>
      </w:r>
    </w:p>
    <w:p w:rsidR="00900D2C" w:rsidRPr="006F0C0E" w:rsidRDefault="00900D2C" w:rsidP="00900D2C">
      <w:pPr>
        <w:pStyle w:val="Body"/>
        <w:jc w:val="both"/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</w:pPr>
    </w:p>
    <w:p w:rsidR="007F5FEE" w:rsidRDefault="00900D2C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Każdy z nas kiedyś słyszał, jak kolega z zespołu wspomina o poprzedniej pracy z ciarkami zniechęcenia w głosie. </w:t>
      </w:r>
      <w:r w:rsidR="00113E53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Czy 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jest</w:t>
      </w:r>
      <w:r w:rsidR="00113E53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wyjątkowy</w:t>
      </w:r>
      <w:r w:rsidR="008212C6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m</w:t>
      </w:r>
      <w:r w:rsidR="00113E53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pe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chowcem, który trafił na szefa-tyrana, którego</w:t>
      </w:r>
      <w:r w:rsidR="00113E53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styl zarządzania firmą można przyrównać do właścicieli fabryk sprzed 100 lat? A może sam prowokował </w:t>
      </w:r>
      <w:r w:rsidR="009848D4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sytuacje, które wpływały na negatywną postawę 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przełożonych</w:t>
      </w:r>
      <w:r w:rsidR="009848D4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którą odbierał jako personalny atak?</w:t>
      </w:r>
      <w:r w:rsidR="000E47F4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Pamiętajmy, że każda taka historia przedstawia punkt widzenia tylko jednej strony.</w:t>
      </w:r>
    </w:p>
    <w:p w:rsidR="009848D4" w:rsidRDefault="009848D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9848D4" w:rsidRDefault="008212C6">
      <w:pPr>
        <w:pStyle w:val="Body"/>
        <w:jc w:val="both"/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eastAsia="Times New Roman" w:hAnsi="Arial" w:cs="Arial"/>
          <w:iCs/>
          <w:lang w:eastAsia="ru-RU"/>
        </w:rPr>
        <w:t>–</w:t>
      </w:r>
      <w:r w:rsidR="009848D4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9848D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Wielokrotnie prowadziłem rekrutację i zatrudniałem rozmaite osoby. Czasami znałem je przed podjęciem współpracy, innym razem </w:t>
      </w:r>
      <w:r w:rsidR="00A51DCF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trafiali do mnie dzięki ogłoszeniom. Zdecydowanie mogę powiedzieć, że ludzie </w:t>
      </w:r>
      <w:r w:rsidR="0091191D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w większości są w porządku i znają swoje możliwości. </w:t>
      </w:r>
      <w:r w:rsidR="006F43C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Problemy z ich „trudną przeszłością</w:t>
      </w:r>
      <w:r w:rsidR="000E47F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”</w:t>
      </w:r>
      <w:r w:rsidR="006F43C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, o ile faktycznie nie wynikają z negatywnego nastawienia przełożonego, są raczej związane z brakiem </w:t>
      </w:r>
      <w:r w:rsidR="0046458C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umiejętności oceny sytuacji</w:t>
      </w:r>
      <w:r w:rsidR="006F43C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="0091191D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P</w:t>
      </w:r>
      <w:r w:rsidR="00A51DCF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o prostu </w:t>
      </w:r>
      <w:r w:rsidR="0091191D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dotychczas </w:t>
      </w:r>
      <w:r w:rsidR="00A51DCF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trafiali do środowiska, do którego nie pasowali</w:t>
      </w:r>
      <w:r w:rsidR="0046458C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, po czym dodatkowo je konfliktowali – </w:t>
      </w:r>
      <w:r w:rsidR="0046458C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mówi Maciej Gnyszka, założyciel Towarzystw Biznesowych</w:t>
      </w:r>
      <w:r w:rsidR="000E47F4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, jednej z największych w Polsce organizacji </w:t>
      </w:r>
      <w:proofErr w:type="spellStart"/>
      <w:r w:rsidR="000E47F4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networkingowych</w:t>
      </w:r>
      <w:proofErr w:type="spellEnd"/>
      <w:r w:rsidR="00A51DCF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.</w:t>
      </w:r>
      <w:r w:rsidR="000E47F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91191D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A51DCF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:rsidR="00A51DCF" w:rsidRDefault="00A51DCF">
      <w:pPr>
        <w:pStyle w:val="Body"/>
        <w:jc w:val="both"/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</w:pPr>
    </w:p>
    <w:p w:rsidR="0046458C" w:rsidRDefault="003458A6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Do obowiązków pracodawcy należy zweryfikowanie każdej osoby włączanej w skład zespołu</w:t>
      </w:r>
      <w:r w:rsidR="00C94C43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, nawet jeżeli to nie on odpowiada za rekrutację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. Nie powinien on narażać pozostałych osób na nieprzyjemności, które dodatkowo powodują straty w firmie. </w:t>
      </w:r>
      <w:r w:rsidR="00C94C43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Zatrudnienie niedopasowanej osoby negatywnie wpływa nie tylko na działanie przedsiębiorstwa podczas trwania kontraktu. Utracone zaufanie do decyzji przełożonego na długo pozostanie w pamięci członków zespołu, którzy od tej pory będą z podwójną uwagą przyglądać się każdej nowej rekrutacji. Co można zrobić, aby zminimalizować ryzyko zatrudnienia kłopotliwego kandydata?</w:t>
      </w:r>
    </w:p>
    <w:p w:rsidR="003458A6" w:rsidRDefault="003458A6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3458A6" w:rsidRPr="0046458C" w:rsidRDefault="008212C6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eastAsia="Times New Roman" w:hAnsi="Arial" w:cs="Arial"/>
          <w:iCs/>
          <w:lang w:eastAsia="ru-RU"/>
        </w:rPr>
        <w:t>–</w:t>
      </w:r>
      <w:r w:rsidR="003458A6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3458A6" w:rsidRPr="003458A6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Słuchajmy intuicji – jeśli</w:t>
      </w:r>
      <w:r w:rsidR="003458A6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wewnętrzny głos podpowiada nam, że mamy do czynienia z pieniaczem i osobą niestabilną emocjonalnie, nie ryzykujmy i nie bierzmy jej na pokład. </w:t>
      </w:r>
      <w:r w:rsidR="007F525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A jeśli poznaliśmy już historię kandydata i znamy jego opinię o poprzednich pracodawcach, sprawdźmy to</w:t>
      </w:r>
      <w:r w:rsidR="00C94C43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osobiście</w:t>
      </w:r>
      <w:r w:rsidR="007F525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. Zamiast prosić o </w:t>
      </w:r>
      <w:r w:rsidR="00C94C43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pisemne </w:t>
      </w:r>
      <w:r w:rsidR="007F525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referencje, zadzwońmy i porozmawiajmy z dotychczasowym przełożonym i sami oceńmy, czy nie poznał się na diamencie, czy może jednak problemy wynikały ze stosunku podwładnego</w:t>
      </w:r>
      <w:r w:rsidR="00C94C43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do jego obowiązków i innych osób w biurze</w:t>
      </w:r>
      <w:r w:rsidR="007F525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.</w:t>
      </w:r>
      <w:r w:rsidR="00C94C43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Błędy zdarzają się każdemu, ja również mam na swoim koncie współprace, o których wolałbym zapomnieć. Mimo że znałem te osoby od lat, okazywało się, że zupełnie nie odpowiada</w:t>
      </w:r>
      <w:r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ły</w:t>
      </w:r>
      <w:r w:rsidR="00C94C43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profilowi branży, w której funkcjonowa</w:t>
      </w:r>
      <w:r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ły</w:t>
      </w:r>
      <w:r w:rsidR="00C94C43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. Z każdej z takich historii staram się wyciągnąć wnioski, aby następnym razem podjąć współpracę jedynie z osobami, które chcą się uczyć i co ważne</w:t>
      </w:r>
      <w:bookmarkStart w:id="0" w:name="_GoBack"/>
      <w:bookmarkEnd w:id="0"/>
      <w:r w:rsidR="00C94C43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>, dzięki którym ja też się czegoś nauczę</w:t>
      </w:r>
      <w:r w:rsidR="00C94C43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– podkreśla Maciej Gnyszka.</w:t>
      </w:r>
      <w:r w:rsidR="007F5254"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3458A6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:rsidR="00A51DCF" w:rsidRPr="009848D4" w:rsidRDefault="00A51DCF">
      <w:pPr>
        <w:pStyle w:val="Body"/>
        <w:jc w:val="both"/>
        <w:rPr>
          <w:rFonts w:ascii="Calibri" w:eastAsiaTheme="minorHAnsi" w:hAnsi="Calibri" w:cs="Calibri"/>
          <w:i/>
          <w:color w:val="auto"/>
          <w:sz w:val="24"/>
          <w:szCs w:val="24"/>
          <w:bdr w:val="none" w:sz="0" w:space="0" w:color="auto"/>
          <w:lang w:eastAsia="en-US"/>
        </w:rPr>
      </w:pPr>
    </w:p>
    <w:p w:rsidR="006F0C0E" w:rsidRDefault="006F0C0E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0E47F4" w:rsidRDefault="000E47F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0E47F4" w:rsidRDefault="000E47F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0E47F4" w:rsidRPr="00202CFF" w:rsidRDefault="000E47F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p w:rsidR="000E47F4" w:rsidRPr="00565D91" w:rsidRDefault="000E47F4" w:rsidP="000E47F4">
      <w:pPr>
        <w:pStyle w:val="Body"/>
        <w:jc w:val="both"/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</w:pPr>
    </w:p>
    <w:p w:rsidR="000E47F4" w:rsidRPr="00565D91" w:rsidRDefault="000E47F4" w:rsidP="000E47F4">
      <w:pPr>
        <w:pStyle w:val="Body"/>
        <w:jc w:val="both"/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</w:pPr>
      <w:r w:rsidRPr="00565D91">
        <w:rPr>
          <w:rFonts w:ascii="Calibri" w:eastAsiaTheme="minorHAnsi" w:hAnsi="Calibri" w:cs="Calibri"/>
          <w:b/>
          <w:color w:val="auto"/>
          <w:bdr w:val="none" w:sz="0" w:space="0" w:color="auto"/>
          <w:lang w:eastAsia="en-US"/>
        </w:rPr>
        <w:t>Maciej Gnyszka</w:t>
      </w:r>
      <w:r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 urodził się w 1986 roku w Warszawie. Absolwent Wydziału Architektury Politechniki Warszawskiej oraz Międzywydziałowych Indywidualnych Studi</w:t>
      </w:r>
      <w:r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ów</w:t>
      </w:r>
      <w:r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 xml:space="preserve"> Humanistycznych na Uniwersytecie Warszawskim. Stypendysta Instytutu Socjologii Uniwersytetu Ludwiga Maksymiliana w Monachium. Autor książki </w:t>
      </w:r>
      <w:r w:rsidRPr="00565D91">
        <w:rPr>
          <w:rFonts w:ascii="Calibri" w:eastAsiaTheme="minorHAnsi" w:hAnsi="Calibri" w:cs="Calibri"/>
          <w:bdr w:val="none" w:sz="0" w:space="0" w:color="auto" w:frame="1"/>
        </w:rPr>
        <w:t xml:space="preserve">"Dlaczego </w:t>
      </w:r>
      <w:proofErr w:type="spellStart"/>
      <w:r w:rsidRPr="00565D91">
        <w:rPr>
          <w:rFonts w:ascii="Calibri" w:eastAsiaTheme="minorHAnsi" w:hAnsi="Calibri" w:cs="Calibri"/>
          <w:bdr w:val="none" w:sz="0" w:space="0" w:color="auto" w:frame="1"/>
        </w:rPr>
        <w:t>networking</w:t>
      </w:r>
      <w:proofErr w:type="spellEnd"/>
      <w:r w:rsidRPr="00565D91">
        <w:rPr>
          <w:rFonts w:ascii="Calibri" w:eastAsiaTheme="minorHAnsi" w:hAnsi="Calibri" w:cs="Calibri"/>
          <w:bdr w:val="none" w:sz="0" w:space="0" w:color="auto" w:frame="1"/>
        </w:rPr>
        <w:t xml:space="preserve"> nie działa i co musisz zrobić</w:t>
      </w:r>
      <w:r>
        <w:rPr>
          <w:rFonts w:ascii="Calibri" w:eastAsiaTheme="minorHAnsi" w:hAnsi="Calibri" w:cs="Calibri"/>
          <w:bdr w:val="none" w:sz="0" w:space="0" w:color="auto" w:frame="1"/>
        </w:rPr>
        <w:t>,</w:t>
      </w:r>
      <w:r w:rsidRPr="00565D91">
        <w:rPr>
          <w:rFonts w:ascii="Calibri" w:eastAsiaTheme="minorHAnsi" w:hAnsi="Calibri" w:cs="Calibri"/>
          <w:bdr w:val="none" w:sz="0" w:space="0" w:color="auto" w:frame="1"/>
        </w:rPr>
        <w:t xml:space="preserve"> by zaczął”. </w:t>
      </w:r>
      <w:r w:rsidRPr="00565D91">
        <w:rPr>
          <w:rFonts w:ascii="Calibri" w:eastAsiaTheme="minorHAnsi" w:hAnsi="Calibri" w:cs="Calibri"/>
          <w:color w:val="auto"/>
          <w:bdr w:val="none" w:sz="0" w:space="0" w:color="auto"/>
          <w:lang w:eastAsia="en-US"/>
        </w:rPr>
        <w:t>Od 2010 r. prezes Towarzystw Biznesowych.</w:t>
      </w:r>
    </w:p>
    <w:p w:rsidR="000E47F4" w:rsidRDefault="000E47F4" w:rsidP="000E47F4">
      <w:pPr>
        <w:pStyle w:val="Body"/>
        <w:jc w:val="both"/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</w:pPr>
      <w:r w:rsidRPr="00565D91">
        <w:rPr>
          <w:rFonts w:ascii="Calibri" w:eastAsiaTheme="minorHAnsi" w:hAnsi="Calibri" w:cs="Calibri"/>
          <w:b/>
          <w:color w:val="auto"/>
          <w:szCs w:val="24"/>
          <w:bdr w:val="none" w:sz="0" w:space="0" w:color="auto"/>
          <w:lang w:eastAsia="en-US"/>
        </w:rPr>
        <w:t xml:space="preserve">Towarzystwa Biznesowe S.A. – </w:t>
      </w:r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 xml:space="preserve">jedna z największych ogólnopolskich organizacji </w:t>
      </w:r>
      <w:proofErr w:type="spellStart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>networkingowych</w:t>
      </w:r>
      <w:proofErr w:type="spellEnd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 xml:space="preserve">, która zrzesza ponad 400 członków: przedsiębiorców, właścicieli i profesjonalistów z różnych branż. Podczas spotkań </w:t>
      </w:r>
      <w:proofErr w:type="spellStart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>networkingowych</w:t>
      </w:r>
      <w:proofErr w:type="spellEnd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 xml:space="preserve"> członkowie zdobywają doświadczenie, nawiązują cenne relacje biznesowe i prezentują swoje usługi. W ramach budowania przestrzeni przyjaznej przedsiębiorcom odbywają się także prelekcje ekspertów różnych dziedzin, członkowie mają także szanse rozwijać własne umiejętności </w:t>
      </w:r>
      <w:proofErr w:type="spellStart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>ogólnobiznesowe</w:t>
      </w:r>
      <w:proofErr w:type="spellEnd"/>
      <w:r w:rsidRPr="00565D91"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  <w:t>.</w:t>
      </w:r>
    </w:p>
    <w:p w:rsidR="000E47F4" w:rsidRPr="00565D91" w:rsidRDefault="000E47F4" w:rsidP="000E47F4">
      <w:pPr>
        <w:pStyle w:val="Body"/>
        <w:jc w:val="both"/>
        <w:rPr>
          <w:rFonts w:ascii="Calibri" w:eastAsiaTheme="minorHAnsi" w:hAnsi="Calibri" w:cs="Calibri"/>
          <w:color w:val="auto"/>
          <w:szCs w:val="24"/>
          <w:bdr w:val="none" w:sz="0" w:space="0" w:color="auto"/>
          <w:lang w:eastAsia="en-US"/>
        </w:rPr>
      </w:pPr>
    </w:p>
    <w:p w:rsidR="000E47F4" w:rsidRPr="00565D91" w:rsidRDefault="000E47F4" w:rsidP="000E47F4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  <w:r w:rsidRPr="00565D91">
        <w:rPr>
          <w:rFonts w:ascii="Calibri" w:eastAsiaTheme="minorHAnsi" w:hAnsi="Calibri" w:cs="Calibri"/>
          <w:b/>
          <w:color w:val="auto"/>
          <w:sz w:val="24"/>
          <w:szCs w:val="24"/>
          <w:bdr w:val="none" w:sz="0" w:space="0" w:color="auto"/>
          <w:lang w:eastAsia="en-US"/>
        </w:rPr>
        <w:t>Kontakt dla mediów:</w:t>
      </w:r>
      <w:r w:rsidRPr="00565D9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Dorota Zadroga,</w:t>
      </w:r>
      <w:r w:rsidRPr="00565D9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hyperlink r:id="rId8" w:history="1">
        <w:r w:rsidRPr="001412A1">
          <w:rPr>
            <w:rStyle w:val="Hipercze"/>
            <w:rFonts w:ascii="Calibri" w:eastAsiaTheme="minorHAnsi" w:hAnsi="Calibri" w:cs="Calibri"/>
            <w:sz w:val="24"/>
            <w:szCs w:val="24"/>
            <w:bdr w:val="none" w:sz="0" w:space="0" w:color="auto"/>
            <w:lang w:eastAsia="en-US"/>
          </w:rPr>
          <w:t>d.zadroga@agencjafaceit.pl</w:t>
        </w:r>
      </w:hyperlink>
      <w:r w:rsidRPr="00565D91"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 xml:space="preserve">, tel. </w:t>
      </w:r>
      <w:r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  <w:t>698989141</w:t>
      </w:r>
    </w:p>
    <w:p w:rsidR="00202CFF" w:rsidRPr="00202CFF" w:rsidRDefault="00202CFF">
      <w:pPr>
        <w:pStyle w:val="Body"/>
        <w:jc w:val="both"/>
        <w:rPr>
          <w:rFonts w:ascii="Calibri" w:eastAsiaTheme="minorHAnsi" w:hAnsi="Calibri" w:cs="Calibri"/>
          <w:color w:val="auto"/>
          <w:sz w:val="24"/>
          <w:szCs w:val="24"/>
          <w:bdr w:val="none" w:sz="0" w:space="0" w:color="auto"/>
          <w:lang w:eastAsia="en-US"/>
        </w:rPr>
      </w:pPr>
    </w:p>
    <w:sectPr w:rsidR="00202CFF" w:rsidRPr="00202CFF">
      <w:head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25" w:rsidRDefault="00F32325">
      <w:r>
        <w:separator/>
      </w:r>
    </w:p>
  </w:endnote>
  <w:endnote w:type="continuationSeparator" w:id="0">
    <w:p w:rsidR="00F32325" w:rsidRDefault="00F3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do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25" w:rsidRDefault="00F32325">
      <w:r>
        <w:separator/>
      </w:r>
    </w:p>
  </w:footnote>
  <w:footnote w:type="continuationSeparator" w:id="0">
    <w:p w:rsidR="00F32325" w:rsidRDefault="00F3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EE" w:rsidRDefault="004C5C12">
    <w:r>
      <w:rPr>
        <w:noProof/>
        <w:lang w:val="pl-PL" w:eastAsia="pl-PL"/>
      </w:rPr>
      <w:drawing>
        <wp:inline distT="0" distB="0" distL="0" distR="0">
          <wp:extent cx="819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-jp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670" cy="81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oudy">
    <w15:presenceInfo w15:providerId="None" w15:userId="Clou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EE"/>
    <w:rsid w:val="00030483"/>
    <w:rsid w:val="000E47F4"/>
    <w:rsid w:val="00107107"/>
    <w:rsid w:val="00113E53"/>
    <w:rsid w:val="0016021C"/>
    <w:rsid w:val="00202CFF"/>
    <w:rsid w:val="003458A6"/>
    <w:rsid w:val="00461837"/>
    <w:rsid w:val="0046458C"/>
    <w:rsid w:val="004C5C12"/>
    <w:rsid w:val="006F0C0E"/>
    <w:rsid w:val="006F264B"/>
    <w:rsid w:val="006F43C4"/>
    <w:rsid w:val="007818F5"/>
    <w:rsid w:val="007F5254"/>
    <w:rsid w:val="007F5FEE"/>
    <w:rsid w:val="00806843"/>
    <w:rsid w:val="008212C6"/>
    <w:rsid w:val="00900D2C"/>
    <w:rsid w:val="0091191D"/>
    <w:rsid w:val="009848D4"/>
    <w:rsid w:val="009D5485"/>
    <w:rsid w:val="00A51DCF"/>
    <w:rsid w:val="00C94C43"/>
    <w:rsid w:val="00CC5DB1"/>
    <w:rsid w:val="00D128EE"/>
    <w:rsid w:val="00DC0739"/>
    <w:rsid w:val="00E14775"/>
    <w:rsid w:val="00E81C39"/>
    <w:rsid w:val="00F32325"/>
    <w:rsid w:val="00F42C4E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1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12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1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C5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12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adroga@agencjafacei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0289-CE8F-42D7-A40A-E21E14A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Kamińska</dc:creator>
  <cp:lastModifiedBy>Dorota Zadroga</cp:lastModifiedBy>
  <cp:revision>4</cp:revision>
  <dcterms:created xsi:type="dcterms:W3CDTF">2020-03-06T12:59:00Z</dcterms:created>
  <dcterms:modified xsi:type="dcterms:W3CDTF">2020-03-06T13:00:00Z</dcterms:modified>
</cp:coreProperties>
</file>